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67" w:rsidRPr="00676D67" w:rsidRDefault="00676D67" w:rsidP="00676D67">
      <w:pPr>
        <w:shd w:val="clear" w:color="auto" w:fill="FFFFFF"/>
        <w:spacing w:before="100" w:beforeAutospacing="1" w:after="100" w:afterAutospacing="1" w:line="240" w:lineRule="auto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b/>
          <w:bCs/>
          <w:color w:val="111111"/>
          <w:sz w:val="24"/>
          <w:szCs w:val="24"/>
          <w:lang w:eastAsia="ru-RU"/>
        </w:rPr>
        <w:t>К заявлению прилагаются следующие необходимые документы:</w:t>
      </w:r>
    </w:p>
    <w:p w:rsidR="00676D67" w:rsidRPr="00676D67" w:rsidRDefault="00676D67" w:rsidP="00676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выписка из Единого государственного реестра юридических лиц, или нотариально заверенная копия такой выписки, </w:t>
      </w:r>
      <w:r w:rsidRPr="00676D67">
        <w:rPr>
          <w:rFonts w:ascii="_circle" w:eastAsia="Times New Roman" w:hAnsi="_circle" w:cs="Times New Roman"/>
          <w:b/>
          <w:bCs/>
          <w:color w:val="111111"/>
          <w:sz w:val="24"/>
          <w:szCs w:val="24"/>
          <w:lang w:eastAsia="ru-RU"/>
        </w:rPr>
        <w:t>полученная не позднее чем за 1 месяц до дня подачи заявления</w:t>
      </w:r>
    </w:p>
    <w:p w:rsidR="00676D67" w:rsidRPr="00676D67" w:rsidRDefault="00676D67" w:rsidP="00676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заверенные в установленном порядке копии лицензий -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</w:t>
      </w:r>
    </w:p>
    <w:p w:rsidR="00676D67" w:rsidRPr="00676D67" w:rsidRDefault="00676D67" w:rsidP="00676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заверенные в установленном порядке копии сертификатов соответствия и (или) деклараций о соответствии (при их наличии) - в случае если продукция организации подлежит обязательному подтверждению соответствия и (или) декларированию соответствия</w:t>
      </w:r>
    </w:p>
    <w:p w:rsidR="00676D67" w:rsidRPr="00676D67" w:rsidRDefault="00676D67" w:rsidP="00676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копии сертификатов свободной продажи (при их наличии), заверенные в установленном порядке</w:t>
      </w:r>
    </w:p>
    <w:p w:rsidR="00676D67" w:rsidRPr="00676D67" w:rsidRDefault="00676D67" w:rsidP="00676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выписка из Единого реестра субъектов малого и среднего предпринимательства (применимо в случае принадлежности компании к субъекту МСП)</w:t>
      </w:r>
    </w:p>
    <w:p w:rsidR="00676D67" w:rsidRPr="00676D67" w:rsidRDefault="00676D67" w:rsidP="00676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справка, подписанная руководителем организации (иным уполномоченным лицом), </w:t>
      </w:r>
      <w:r w:rsidRPr="00676D67">
        <w:rPr>
          <w:rFonts w:ascii="_circle" w:eastAsia="Times New Roman" w:hAnsi="_circle" w:cs="Times New Roman"/>
          <w:b/>
          <w:bCs/>
          <w:color w:val="111111"/>
          <w:sz w:val="24"/>
          <w:szCs w:val="24"/>
          <w:lang w:eastAsia="ru-RU"/>
        </w:rPr>
        <w:t>подтверждающая соответствие организации на 1-е число месяца, предшествующего месяцу, в котором подается заявление</w:t>
      </w: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, следующим условиям:</w:t>
      </w:r>
    </w:p>
    <w:p w:rsidR="00676D67" w:rsidRPr="00676D67" w:rsidRDefault="00676D67" w:rsidP="00676D6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согласно законодательству Российской Федерации;</w:t>
      </w:r>
    </w:p>
    <w:p w:rsidR="00676D67" w:rsidRPr="00676D67" w:rsidRDefault="00676D67" w:rsidP="00676D6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у организации нет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:rsidR="00676D67" w:rsidRPr="00676D67" w:rsidRDefault="00676D67" w:rsidP="00676D6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чьим местом регистрации является государство либо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 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76D67" w:rsidRPr="00676D67" w:rsidRDefault="00676D67" w:rsidP="00676D6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676D67" w:rsidRPr="00676D67" w:rsidRDefault="00676D67" w:rsidP="00676D6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</w:pPr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lastRenderedPageBreak/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конгрессно</w:t>
      </w:r>
      <w:proofErr w:type="spellEnd"/>
      <w:r w:rsidRPr="00676D67">
        <w:rPr>
          <w:rFonts w:ascii="_circle" w:eastAsia="Times New Roman" w:hAnsi="_circle" w:cs="Times New Roman"/>
          <w:color w:val="111111"/>
          <w:sz w:val="24"/>
          <w:szCs w:val="24"/>
          <w:lang w:eastAsia="ru-RU"/>
        </w:rPr>
        <w:t>-выставочном мероприятии, указанном в заявлении.</w:t>
      </w:r>
    </w:p>
    <w:p w:rsidR="00D05368" w:rsidRDefault="00C058C1">
      <w:bookmarkStart w:id="0" w:name="_GoBack"/>
      <w:bookmarkEnd w:id="0"/>
    </w:p>
    <w:sectPr w:rsidR="00D0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_circ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0C98"/>
    <w:multiLevelType w:val="multilevel"/>
    <w:tmpl w:val="B832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7"/>
    <w:rsid w:val="000F7E03"/>
    <w:rsid w:val="00676D67"/>
    <w:rsid w:val="00814B0B"/>
    <w:rsid w:val="00C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B6F9-3002-4127-8682-11324F41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Рыбалова Анна Сергеевна</dc:creator>
  <cp:keywords/>
  <dc:description/>
  <cp:lastModifiedBy>Рыбалова Анна Сергеевна</cp:lastModifiedBy>
  <cp:revision>1</cp:revision>
  <dcterms:created xsi:type="dcterms:W3CDTF">2018-03-12T14:40:00Z</dcterms:created>
  <dcterms:modified xsi:type="dcterms:W3CDTF">2018-03-12T16:40:00Z</dcterms:modified>
</cp:coreProperties>
</file>